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201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八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届中国盐城环保产业博览会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</w:pPr>
      <w:r>
        <w:rPr>
          <w:rFonts w:hint="eastAsia" w:eastAsia="方正小标宋_GBK" w:cs="Times New Roman"/>
          <w:b/>
          <w:bCs/>
          <w:sz w:val="36"/>
          <w:szCs w:val="36"/>
          <w:lang w:eastAsia="zh-CN"/>
        </w:rPr>
        <w:t>参会回执</w:t>
      </w:r>
    </w:p>
    <w:p>
      <w:pPr>
        <w:spacing w:line="800" w:lineRule="exact"/>
        <w:rPr>
          <w:rFonts w:hint="default" w:ascii="Times New Roman" w:hAnsi="Times New Roman" w:eastAsia="方正仿宋_GBK" w:cs="Times New Roman"/>
          <w:sz w:val="28"/>
          <w:szCs w:val="28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单位名称：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1"/>
        <w:gridCol w:w="767"/>
        <w:gridCol w:w="816"/>
        <w:gridCol w:w="867"/>
        <w:gridCol w:w="967"/>
        <w:gridCol w:w="1600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83" w:type="dxa"/>
            <w:gridSpan w:val="2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7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67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2644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8" w:type="dxa"/>
            <w:gridSpan w:val="2"/>
          </w:tcPr>
          <w:p>
            <w:pPr>
              <w:spacing w:line="480" w:lineRule="exact"/>
              <w:jc w:val="center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0" w:type="dxa"/>
            <w:gridSpan w:val="3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644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8" w:type="dxa"/>
            <w:gridSpan w:val="2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往返时间</w:t>
            </w:r>
          </w:p>
        </w:tc>
        <w:tc>
          <w:tcPr>
            <w:tcW w:w="2650" w:type="dxa"/>
            <w:gridSpan w:val="3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日—10月 日</w:t>
            </w: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预定住宿</w:t>
            </w:r>
          </w:p>
        </w:tc>
        <w:tc>
          <w:tcPr>
            <w:tcW w:w="2644" w:type="dxa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8" w:type="dxa"/>
            <w:gridSpan w:val="2"/>
          </w:tcPr>
          <w:p>
            <w:pPr>
              <w:spacing w:line="480" w:lineRule="exact"/>
              <w:jc w:val="center"/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参加活动</w:t>
            </w:r>
          </w:p>
        </w:tc>
        <w:tc>
          <w:tcPr>
            <w:tcW w:w="6894" w:type="dxa"/>
            <w:gridSpan w:val="5"/>
          </w:tcPr>
          <w:p>
            <w:pPr>
              <w:spacing w:line="480" w:lineRule="exact"/>
              <w:jc w:val="left"/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开幕式及绿色产业创新发展大会</w:t>
            </w:r>
          </w:p>
          <w:p>
            <w:pPr>
              <w:spacing w:line="48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第三届“绿巢”环保创业大赛</w:t>
            </w:r>
          </w:p>
          <w:p>
            <w:pPr>
              <w:spacing w:line="48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环保装备展示交易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□分论坛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spacing w:line="480" w:lineRule="exact"/>
              <w:jc w:val="left"/>
              <w:rPr>
                <w:rFonts w:hint="default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备注：</w:t>
            </w:r>
          </w:p>
        </w:tc>
      </w:tr>
    </w:tbl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48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u w:val="none"/>
          <w:lang w:val="en-US" w:eastAsia="zh-CN"/>
        </w:rPr>
        <w:t>组委会联系方式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：</w:t>
      </w:r>
    </w:p>
    <w:p>
      <w:pPr>
        <w:spacing w:line="48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地  址：江苏省盐城市亭湖区绿巢路1号绿巢大厦7楼</w:t>
      </w:r>
    </w:p>
    <w:p>
      <w:pPr>
        <w:spacing w:line="48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电  话：0515-69023709      传  真：0515-88116879</w:t>
      </w:r>
    </w:p>
    <w:p>
      <w:pPr>
        <w:spacing w:line="48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u w:val="none"/>
          <w:lang w:val="en-US" w:eastAsia="zh-CN"/>
        </w:rPr>
        <w:t>邮  箱：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thszbsc@126.com</w:t>
      </w:r>
      <w:r>
        <w:rPr>
          <w:rFonts w:hint="default" w:ascii="Times New Roman" w:hAnsi="Times New Roman" w:eastAsia="方正小标宋简体" w:cs="Times New Roman"/>
          <w:sz w:val="28"/>
          <w:szCs w:val="28"/>
          <w:u w:val="none"/>
          <w:lang w:val="en-US" w:eastAsia="zh-CN"/>
        </w:rPr>
        <w:t xml:space="preserve"> </w:t>
      </w:r>
    </w:p>
    <w:p>
      <w:pPr>
        <w:spacing w:line="480" w:lineRule="exact"/>
        <w:jc w:val="both"/>
        <w:rPr>
          <w:rFonts w:hint="default" w:ascii="Times New Roman" w:hAnsi="Times New Roman" w:eastAsia="方正小标宋简体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 xml:space="preserve">联系人：赵大海13115166899 </w:t>
      </w:r>
      <w:bookmarkStart w:id="0" w:name="_GoBack"/>
      <w:bookmarkEnd w:id="0"/>
      <w:r>
        <w:rPr>
          <w:rFonts w:hint="eastAsia" w:eastAsia="方正仿宋_GBK" w:cs="Times New Roman"/>
          <w:sz w:val="28"/>
          <w:szCs w:val="28"/>
          <w:u w:val="none"/>
          <w:lang w:val="en-US" w:eastAsia="zh-CN"/>
        </w:rPr>
        <w:t xml:space="preserve"> </w:t>
      </w:r>
    </w:p>
    <w:p>
      <w:pPr>
        <w:spacing w:line="480" w:lineRule="exact"/>
        <w:jc w:val="both"/>
        <w:rPr>
          <w:rFonts w:hint="eastAsia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eastAsia" w:eastAsia="方正小标宋简体" w:cs="Times New Roman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吕大明15396889196</w:t>
      </w:r>
    </w:p>
    <w:p>
      <w:pPr>
        <w:spacing w:line="48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 xml:space="preserve">        刘</w:t>
      </w:r>
      <w:r>
        <w:rPr>
          <w:rFonts w:hint="eastAsia" w:eastAsia="方正仿宋_GBK" w:cs="Times New Roman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佳</w:t>
      </w:r>
      <w:r>
        <w:rPr>
          <w:rFonts w:hint="eastAsia" w:eastAsia="方正仿宋_GBK" w:cs="Times New Roman"/>
          <w:sz w:val="28"/>
          <w:szCs w:val="28"/>
          <w:u w:val="none"/>
          <w:lang w:val="en-US" w:eastAsia="zh-CN"/>
        </w:rPr>
        <w:t>18951553255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B8906B-B43B-4600-853D-ED4ABD8D10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EED1027-4551-4BBC-AA84-F86B56126C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0612E15-0D97-466F-89BE-1FC76079D80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219D1E8-7E34-4B3E-BD35-99C44B68A3C5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B5380"/>
    <w:rsid w:val="05FB5380"/>
    <w:rsid w:val="27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2019-09-11T00:51:00Z</dcterms:created>
  <dc:creator>鹰</dc:creator>
  <cp:lastModifiedBy>鹰</cp:lastModifiedBy>
  <dcterms:modified xsi:type="dcterms:W3CDTF">2019-09-11T01:18:59Z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